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144" w:rsidRPr="002D5144" w:rsidRDefault="002D5144" w:rsidP="002D5144">
      <w:pPr>
        <w:spacing w:after="30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  <w:lang w:eastAsia="ru-RU"/>
        </w:rPr>
      </w:pPr>
      <w:r w:rsidRPr="002D5144"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  <w:lang w:eastAsia="ru-RU"/>
        </w:rPr>
        <w:t xml:space="preserve">&lt;Письмо&gt; </w:t>
      </w:r>
      <w:proofErr w:type="spellStart"/>
      <w:r w:rsidRPr="002D5144"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  <w:lang w:eastAsia="ru-RU"/>
        </w:rPr>
        <w:t>Минпросвещения</w:t>
      </w:r>
      <w:proofErr w:type="spellEnd"/>
      <w:r w:rsidRPr="002D5144"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  <w:lang w:eastAsia="ru-RU"/>
        </w:rPr>
        <w:t xml:space="preserve"> России от 13.03.2020 N СК-150/03 "Об усилении санитарно-эпидемиологических мероприятий в образовательных организациях" (вместе с &lt;Письмом&gt; </w:t>
      </w:r>
      <w:proofErr w:type="spellStart"/>
      <w:r w:rsidRPr="002D5144"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  <w:lang w:eastAsia="ru-RU"/>
        </w:rPr>
        <w:t>Роспотребнадзора</w:t>
      </w:r>
      <w:proofErr w:type="spellEnd"/>
      <w:r w:rsidRPr="002D5144"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  <w:lang w:eastAsia="ru-RU"/>
        </w:rPr>
        <w:t xml:space="preserve"> от 13.03.2020 N 02/414б-2020-23 "Об усилении санитарно-противоэпидемических мероприятий в образовательных организациях")</w:t>
      </w:r>
    </w:p>
    <w:p w:rsidR="002D5144" w:rsidRPr="002D5144" w:rsidRDefault="002D5144" w:rsidP="002D5144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100001"/>
      <w:bookmarkEnd w:id="0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2D5144" w:rsidRPr="002D5144" w:rsidRDefault="002D5144" w:rsidP="002D5144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002"/>
      <w:bookmarkEnd w:id="1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</w:t>
      </w:r>
    </w:p>
    <w:p w:rsidR="002D5144" w:rsidRPr="002D5144" w:rsidRDefault="002D5144" w:rsidP="002D5144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 марта 2020 г. N СК-150/03</w:t>
      </w:r>
    </w:p>
    <w:p w:rsidR="002D5144" w:rsidRPr="002D5144" w:rsidRDefault="002D5144" w:rsidP="002D5144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003"/>
      <w:bookmarkEnd w:id="2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УСИЛЕНИИ</w:t>
      </w:r>
    </w:p>
    <w:p w:rsidR="002D5144" w:rsidRPr="002D5144" w:rsidRDefault="002D5144" w:rsidP="002D5144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САНИТАРНО-ЭПИДЕМИОЛОГИЧЕСКИХ МЕРОПРИЯТИЙ</w:t>
      </w:r>
    </w:p>
    <w:p w:rsidR="002D5144" w:rsidRPr="002D5144" w:rsidRDefault="002D5144" w:rsidP="002D5144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ОРГАНИЗАЦИЯХ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004"/>
      <w:bookmarkEnd w:id="3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санитарно-эпидемиологического благополучия детского населения направляем для исполнения </w:t>
      </w:r>
      <w:hyperlink r:id="rId4" w:anchor="100011" w:history="1">
        <w:r w:rsidRPr="002D5144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письмо</w:t>
        </w:r>
      </w:hyperlink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Федеральной службы по надзору в сфере защиты прав потребителей и благополучия человека от 13.03.2020 N 02/414б-2020-23.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005"/>
      <w:bookmarkEnd w:id="4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обеспечить исполнение всех перечисленных в </w:t>
      </w:r>
      <w:hyperlink r:id="rId5" w:anchor="100011" w:history="1">
        <w:r w:rsidRPr="002D5144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письме</w:t>
        </w:r>
      </w:hyperlink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по усилению санитарно-эпидемиологических мероприятий в дошкольных образовательных организациях, общеобразовательных организациях, профессиональных образовательных организациях и организациях дополнительного образования.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006"/>
      <w:bookmarkEnd w:id="5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Одновременно, на основании протокола заседания оперативного штаба по предупреждению завоза и распространения новой </w:t>
      </w:r>
      <w:proofErr w:type="spellStart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Российской Федерации от 13.03.2020 N 11 просим по возможности организовать перевод обучающихся на дистанционную форму обучения.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007"/>
      <w:bookmarkEnd w:id="6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выполнения мероприятий просим доложить не позднее 15-00 МСК 16.03.2020.</w:t>
      </w:r>
    </w:p>
    <w:p w:rsidR="002D5144" w:rsidRPr="002D5144" w:rsidRDefault="002D5144" w:rsidP="002D5144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008"/>
      <w:bookmarkEnd w:id="7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В.С.БАСЮК</w:t>
      </w:r>
    </w:p>
    <w:p w:rsidR="002D5144" w:rsidRPr="002D5144" w:rsidRDefault="002D5144" w:rsidP="002D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44" w:rsidRPr="002D5144" w:rsidRDefault="002D5144" w:rsidP="002D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44" w:rsidRPr="002D5144" w:rsidRDefault="002D5144" w:rsidP="002D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44" w:rsidRPr="002D5144" w:rsidRDefault="002D5144" w:rsidP="002D5144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009"/>
      <w:bookmarkEnd w:id="8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2D5144" w:rsidRPr="002D5144" w:rsidRDefault="002D5144" w:rsidP="002D5144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010"/>
      <w:bookmarkEnd w:id="9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СЛУЖБА ПО НАДЗОРУ В СФЕРЕ ЗАЩИТЫ</w:t>
      </w:r>
    </w:p>
    <w:p w:rsidR="002D5144" w:rsidRPr="002D5144" w:rsidRDefault="002D5144" w:rsidP="002D5144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 ПОТРЕБИТЕЛЕЙ И БЛАГОПОЛУЧИЯ ЧЕЛОВЕКА</w:t>
      </w:r>
    </w:p>
    <w:p w:rsidR="002D5144" w:rsidRPr="002D5144" w:rsidRDefault="002D5144" w:rsidP="002D5144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0011"/>
      <w:bookmarkEnd w:id="10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</w:t>
      </w:r>
    </w:p>
    <w:p w:rsidR="002D5144" w:rsidRPr="002D5144" w:rsidRDefault="002D5144" w:rsidP="002D5144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 марта 2020 г. N 02/414б-2020-23</w:t>
      </w:r>
    </w:p>
    <w:p w:rsidR="002D5144" w:rsidRPr="002D5144" w:rsidRDefault="002D5144" w:rsidP="002D5144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0012"/>
      <w:bookmarkEnd w:id="11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УСИЛЕНИИ</w:t>
      </w:r>
    </w:p>
    <w:p w:rsidR="002D5144" w:rsidRPr="002D5144" w:rsidRDefault="002D5144" w:rsidP="002D5144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САНИТАРНО-ПРОТИВОЭПИДЕМИЧЕСКИХ МЕРОПРИЯТИЙ</w:t>
      </w:r>
    </w:p>
    <w:p w:rsidR="002D5144" w:rsidRPr="002D5144" w:rsidRDefault="002D5144" w:rsidP="002D5144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ОРГАНИЗАЦИЯХ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100013"/>
      <w:bookmarkEnd w:id="12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Федеральная служба по надзору в сфере защиты прав потребителей и благополучия человека в связи с неблагополучной ситуацией по новой </w:t>
      </w:r>
      <w:proofErr w:type="spellStart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 просит взять на особый контроль реализацию санитарно-противоэпидемических (профилактических) мероприятий в дошкольных образовательных </w:t>
      </w:r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организациях, в общеобразовательных организациях, в профессиональных образовательных организациях и организациях дополнительного образования (далее - образовательные организации).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100014"/>
      <w:bookmarkEnd w:id="13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санитарно-эпидемиологического благополучия детского населения принять все меры для проведения своевременных и эффективных дезинфекционных мероприятий с использованием разрешенных к применению в образовательных организациях дезинфекционных средств, создав необходимый их запас.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100015"/>
      <w:bookmarkEnd w:id="14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обратить на соблюдение графиков проведения влажной уборки, регулярность профилактической дезинфекции в групповых и учебных помещениях в период организации учебно-воспитательного процесса, а также на проведение заключительной дезинфекции в период каникул.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100016"/>
      <w:bookmarkEnd w:id="15"/>
      <w:proofErr w:type="spellStart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</w:t>
      </w:r>
      <w:proofErr w:type="spellEnd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обращает внимание на необходимость соблюдения кратности и продолжительности проветривания помещений образовательных организаций в процессе занятий и принятия дополнительных мер, направленных на эффективное функционирование вентиляционных систем в образовательных организациях, обеспечивающих установленную санитарным законодательством кратность воздухообм</w:t>
      </w:r>
      <w:bookmarkStart w:id="16" w:name="_GoBack"/>
      <w:bookmarkEnd w:id="16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ена.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100017"/>
      <w:bookmarkEnd w:id="17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нормируемого качества воздушной среды в помещениях образовательных организаций провести проверку эффективности работы вентиляционных систем, их ревизию и обеспечить очистку или замену воздушных фильтров и фильтрующих элементов.</w:t>
      </w:r>
    </w:p>
    <w:p w:rsidR="002D5144" w:rsidRPr="002D5144" w:rsidRDefault="002D5144" w:rsidP="002D51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100018"/>
      <w:bookmarkEnd w:id="18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этого, </w:t>
      </w:r>
      <w:proofErr w:type="spellStart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</w:t>
      </w:r>
      <w:proofErr w:type="spellEnd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 целесообразным проработать вопрос об организации обеззараживания воздуха устройствами, разрешенными к использованию в присутствии людей (автономные или встроенные в систему вентиляции ультрафиолетовые, бактерицидные облучатели закрытого типа - </w:t>
      </w:r>
      <w:proofErr w:type="spellStart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рециркуляторы</w:t>
      </w:r>
      <w:proofErr w:type="spellEnd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установки обеззараживания воздуха на основе использования постоянных электрических полей, электростатических фильтров и другие).</w:t>
      </w:r>
    </w:p>
    <w:p w:rsidR="002D5144" w:rsidRPr="002D5144" w:rsidRDefault="002D5144" w:rsidP="002D5144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0019"/>
      <w:bookmarkEnd w:id="19"/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</w:p>
    <w:p w:rsidR="002D5144" w:rsidRPr="002D5144" w:rsidRDefault="002D5144" w:rsidP="002D5144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А.Ю.ПОПОВА</w:t>
      </w:r>
    </w:p>
    <w:p w:rsidR="004E185C" w:rsidRPr="002D5144" w:rsidRDefault="004E185C">
      <w:pPr>
        <w:rPr>
          <w:rFonts w:ascii="Times New Roman" w:hAnsi="Times New Roman" w:cs="Times New Roman"/>
          <w:sz w:val="24"/>
          <w:szCs w:val="24"/>
        </w:rPr>
      </w:pPr>
    </w:p>
    <w:sectPr w:rsidR="004E185C" w:rsidRPr="002D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4A"/>
    <w:rsid w:val="002D5144"/>
    <w:rsid w:val="004E185C"/>
    <w:rsid w:val="006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95F90-9008-4404-9F84-974AAAF4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5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51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514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2D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D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5144"/>
    <w:rPr>
      <w:color w:val="0000FF"/>
      <w:u w:val="single"/>
    </w:rPr>
  </w:style>
  <w:style w:type="paragraph" w:customStyle="1" w:styleId="pright">
    <w:name w:val="pright"/>
    <w:basedOn w:val="a"/>
    <w:rsid w:val="002D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pismo-minprosveshchenija-rossii-ot-13032020-n-sk-15003-ob-usilenii/" TargetMode="External"/><Relationship Id="rId4" Type="http://schemas.openxmlformats.org/officeDocument/2006/relationships/hyperlink" Target="https://legalacts.ru/doc/pismo-minprosveshchenija-rossii-ot-13032020-n-sk-15003-ob-usil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2022-02-05T09:25:00Z</dcterms:created>
  <dcterms:modified xsi:type="dcterms:W3CDTF">2022-02-05T09:25:00Z</dcterms:modified>
</cp:coreProperties>
</file>